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E893" w14:textId="75EEA875" w:rsidR="00217064" w:rsidRPr="00C770C6" w:rsidRDefault="00D567F4" w:rsidP="00217064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Łódź, dn.26</w:t>
      </w:r>
      <w:bookmarkStart w:id="0" w:name="_GoBack"/>
      <w:bookmarkEnd w:id="0"/>
      <w:r w:rsidR="00CF4FF2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.01.2024r.</w:t>
      </w:r>
    </w:p>
    <w:p w14:paraId="1B5E553A" w14:textId="77777777" w:rsidR="00217064" w:rsidRPr="00C770C6" w:rsidRDefault="00217064" w:rsidP="002170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696A4A97" w14:textId="067A42B9" w:rsidR="00217064" w:rsidRPr="00C770C6" w:rsidRDefault="00217064" w:rsidP="002170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Ogłoszenie o konkursie</w:t>
      </w:r>
    </w:p>
    <w:p w14:paraId="69D1AF6A" w14:textId="77777777" w:rsidR="00217064" w:rsidRPr="00C770C6" w:rsidRDefault="00217064" w:rsidP="002170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30613750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6A1CC84D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2DBC74E6" w14:textId="2BB3C850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Konkurs na wybór partnera do projektu w ramach programu </w:t>
      </w:r>
      <w:r w:rsidR="001F0AAA" w:rsidRPr="009B6BEE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FELD.08.07-IZ.00-001/23</w:t>
      </w:r>
      <w:r w:rsidR="00C7505A" w:rsidRPr="009B6BEE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DD6091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Ogłaszający konkurs:</w:t>
      </w:r>
    </w:p>
    <w:p w14:paraId="7F0F0261" w14:textId="77777777" w:rsidR="00CF4FF2" w:rsidRPr="009B6BEE" w:rsidRDefault="00CF4FF2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Szkoła Podstawowa nr 42</w:t>
      </w:r>
    </w:p>
    <w:p w14:paraId="6A6E2309" w14:textId="77777777" w:rsidR="00CF4FF2" w:rsidRPr="009B6BEE" w:rsidRDefault="00CF4FF2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Ul. </w:t>
      </w:r>
      <w:proofErr w:type="spellStart"/>
      <w:r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Przyszkole</w:t>
      </w:r>
      <w:proofErr w:type="spellEnd"/>
      <w:r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42</w:t>
      </w:r>
    </w:p>
    <w:p w14:paraId="14CE5952" w14:textId="027CEDCD" w:rsidR="00217064" w:rsidRPr="009B6BEE" w:rsidRDefault="00CF4FF2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93-552 Łódź</w:t>
      </w:r>
    </w:p>
    <w:p w14:paraId="592B66BF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14D2E894" w14:textId="77777777" w:rsidR="00217064" w:rsidRPr="00C770C6" w:rsidRDefault="00217064" w:rsidP="00217064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 </w:t>
      </w:r>
    </w:p>
    <w:p w14:paraId="7A312784" w14:textId="1A2AA158" w:rsidR="00217064" w:rsidRPr="00CF4FF2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Strona internetowa: </w:t>
      </w:r>
      <w:hyperlink r:id="rId5" w:history="1">
        <w:r w:rsidR="00CF4FF2" w:rsidRPr="00742E95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http://sp42lodz.pl/</w:t>
        </w:r>
      </w:hyperlink>
    </w:p>
    <w:p w14:paraId="4AC5E42B" w14:textId="77777777" w:rsidR="00217064" w:rsidRPr="00C770C6" w:rsidRDefault="00217064" w:rsidP="00217064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 </w:t>
      </w:r>
    </w:p>
    <w:p w14:paraId="24CF3125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I. OGŁOSZENIE O KONKURSIE</w:t>
      </w:r>
    </w:p>
    <w:p w14:paraId="3B9D2505" w14:textId="6E4CB8F2" w:rsidR="00217064" w:rsidRPr="009B6BEE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Na podstawie ustawy z dnia 28 kwietnia 2022 r. o zasadach realizacji zadań finansowanych ze środków europejskich w perspektywie finansowej 2021–2027 (</w:t>
      </w:r>
      <w:r w:rsidR="00C7505A" w:rsidRPr="00C770C6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tj.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Dz.U.2022.1079); oraz regulaminu wyboru projektów w ramach programu </w:t>
      </w:r>
      <w:r w:rsidR="0082453A"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Europejskiego Funduszu Społecznego Plus w ramach Priorytetu 8. Fundusze Europejskie dla Edukacji i Kadr w Łódzkiem, Działanie FELD.08.07 Kształcenie ogólne programu regionalnego Fundusze Europejskie dla Łódzkiego 2021-2027</w:t>
      </w:r>
      <w:r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(nazwa działania/konkursu). Zamawiający </w:t>
      </w:r>
      <w:r w:rsidR="0037004B"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Szkoła Podstawowa</w:t>
      </w:r>
      <w:r w:rsidR="009B6BEE"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nr 42</w:t>
      </w:r>
      <w:r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ogłasza otwarty nabór na partnera - spoza sektora finansów publicznych do projektu w ramach programu </w:t>
      </w:r>
      <w:r w:rsidR="001A128E"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Europejskiego Funduszu Społecznego Plus w ramach Priorytetu 8. Fundusze Europejskie dla Edukacji i Kadr w Łódzkiem, Działanie FELD.08.07 Kształcenie ogólne programu regionalnego Fundusze Europejskie dla Łódzkiego 2021-2027</w:t>
      </w:r>
      <w:r w:rsid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16A1FCB9" w14:textId="77777777" w:rsidR="00217064" w:rsidRPr="009B6BEE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II. Planowany okres realizacji projektu</w:t>
      </w:r>
    </w:p>
    <w:p w14:paraId="5F68F8C2" w14:textId="77777777" w:rsidR="00217064" w:rsidRPr="009B6BEE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9B6BEE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Zgodny z wytycznymi naboru konkursu</w:t>
      </w:r>
    </w:p>
    <w:p w14:paraId="591C031E" w14:textId="77777777" w:rsidR="00217064" w:rsidRPr="009B6BEE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III. CEL PARTNERSTWA</w:t>
      </w:r>
    </w:p>
    <w:p w14:paraId="22B06B2B" w14:textId="73D47EBA" w:rsidR="00217064" w:rsidRPr="009B6BEE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B6BEE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Partnerstwo zawiązuje się w celu wspólnego przygotowania i realizacji projektu w ramach programu </w:t>
      </w:r>
      <w:r w:rsidR="00C8401A"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Europejskiego Funduszu Społecznego Plus w ramach Priorytetu 8. Fundusze Europejskie dla Edukacji i Kadr w Łódzkiem, Działanie FELD.08.07 Kształcenie ogólne programu regionalnego Fundusze Europejskie dla Łódzkiego 2021-2027</w:t>
      </w:r>
      <w:r w:rsidR="00913628" w:rsidRPr="009B6BEE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70BDFCFB" w14:textId="77777777" w:rsidR="00913628" w:rsidRPr="009B6BEE" w:rsidRDefault="00913628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650C1F38" w14:textId="3A48CD41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9B6BEE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Celem partnerstwa jest podjęcie wspólnej realizacji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projektu. Utworzenie kompleksowych programów rozwojowych, ukierunkowanych na podniesienie jakości edukacji oraz wzbogacenie oferty edukacyjnej szkół poprzez współpracę z </w:t>
      </w:r>
      <w:r w:rsidR="00913628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partnerem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00BA8A0" w14:textId="77777777" w:rsidR="00913628" w:rsidRPr="00C770C6" w:rsidRDefault="00913628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1D1695F1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IV. PODSTAWOWE INFORMACJE O PLANOWANYM PROJEKCIE</w:t>
      </w:r>
    </w:p>
    <w:p w14:paraId="2A1F0F66" w14:textId="77777777" w:rsidR="00913628" w:rsidRPr="00C770C6" w:rsidRDefault="00913628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0682F5ED" w14:textId="5A44B54F" w:rsidR="00217064" w:rsidRPr="00C770C6" w:rsidRDefault="00217064" w:rsidP="00AE01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Projekt będzie realizowany przez </w:t>
      </w:r>
      <w:r w:rsidR="00CF4FF2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Szkoł</w:t>
      </w:r>
      <w:r w:rsidR="00477B9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ę</w:t>
      </w:r>
      <w:r w:rsidR="00CF4FF2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Podstawow</w:t>
      </w:r>
      <w:r w:rsidR="00477B9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ą</w:t>
      </w:r>
      <w:r w:rsidR="00CF4FF2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nr 42 w Łodzi</w:t>
      </w:r>
      <w:r w:rsidR="00913628" w:rsidRPr="00C770C6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. </w:t>
      </w:r>
    </w:p>
    <w:p w14:paraId="235D18B9" w14:textId="6BB6C971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1B1B1B"/>
        </w:rPr>
        <w:t xml:space="preserve">Przedmiotem projektu będzie </w:t>
      </w:r>
      <w:r w:rsidRPr="00AE01F1">
        <w:rPr>
          <w:rFonts w:asciiTheme="minorHAnsi" w:hAnsiTheme="minorHAnsi" w:cstheme="minorHAnsi"/>
          <w:color w:val="000000"/>
        </w:rPr>
        <w:t xml:space="preserve">wsparcie szkół realizujących podstawę programową kształcenia ogólnego ich uczniów i nauczycieli, w ramach kompleksowych programów, podnoszących jakość edukacji, obejmujących rozwój kompetencji kluczowych, w tym proinnowacyjnych, </w:t>
      </w:r>
      <w:r w:rsidRPr="00AE01F1">
        <w:rPr>
          <w:rFonts w:asciiTheme="minorHAnsi" w:hAnsiTheme="minorHAnsi" w:cstheme="minorHAnsi"/>
          <w:color w:val="000000"/>
        </w:rPr>
        <w:lastRenderedPageBreak/>
        <w:t>kreatywnych, przedsiębiorczych, uniwersalnych, przekrojowych, kompetencji społecznych i</w:t>
      </w:r>
      <w:r w:rsidR="00AE01F1">
        <w:rPr>
          <w:rFonts w:asciiTheme="minorHAnsi" w:hAnsiTheme="minorHAnsi" w:cstheme="minorHAnsi"/>
          <w:color w:val="000000"/>
        </w:rPr>
        <w:t> </w:t>
      </w:r>
      <w:r w:rsidRPr="00AE01F1">
        <w:rPr>
          <w:rFonts w:asciiTheme="minorHAnsi" w:hAnsiTheme="minorHAnsi" w:cstheme="minorHAnsi"/>
          <w:color w:val="000000"/>
        </w:rPr>
        <w:t>społeczno-emocjonalnych, cyfrowych, realizację działań społeczno-wychowawczych.</w:t>
      </w:r>
    </w:p>
    <w:p w14:paraId="458A4726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Przykładowe rodzaje przedsięwzięć, możliwych do realizacji w ramach powyższego typu projektu.</w:t>
      </w:r>
    </w:p>
    <w:p w14:paraId="64D863C1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a) Rozwój kompetencji kluczowych społecznych i uniwersalnych.</w:t>
      </w:r>
    </w:p>
    <w:p w14:paraId="5C77D2FB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b) Pomoc psychologiczno-pedagogiczna.</w:t>
      </w:r>
    </w:p>
    <w:p w14:paraId="7BE5C84A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c) Doskonalenie zawodowe nauczycieli w zakresie umiejętności i kompetencji niezbędnych do pracy z uczniami, w tym z uczniami ze specjalnymi potrzebami edukacyjnymi, doświadczeniem migracji.</w:t>
      </w:r>
    </w:p>
    <w:p w14:paraId="3941A84F" w14:textId="02DC672A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d) Poradnictwo edukacyjne i doradztwo zawodowe, preorientacja zawodowa i</w:t>
      </w:r>
      <w:r w:rsidR="00AE01F1">
        <w:rPr>
          <w:rFonts w:asciiTheme="minorHAnsi" w:hAnsiTheme="minorHAnsi" w:cstheme="minorHAnsi"/>
          <w:color w:val="000000"/>
        </w:rPr>
        <w:t> </w:t>
      </w:r>
      <w:r w:rsidRPr="00AE01F1">
        <w:rPr>
          <w:rFonts w:asciiTheme="minorHAnsi" w:hAnsiTheme="minorHAnsi" w:cstheme="minorHAnsi"/>
          <w:color w:val="000000"/>
        </w:rPr>
        <w:t>funkcjonowanie na rynku pracy. Doradztwo będzie przeciwdziałać stereotypom związanym z płcią i będzie wspierać promowanie nauk ścisłych (STEM). Elementem doradztwa będzie popularyzacja i propagowanie kształcenia zawodowego w klasach VII i VIII SP, działania świadomościowe dla uczniów i ich rodziców lub opiekunów w celu podniesienia prestiżu oraz znaczenia kształcenia zawodowego.</w:t>
      </w:r>
    </w:p>
    <w:p w14:paraId="26E2A80E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e) Wsparcie kompetencji cyfrowych, w tym cyfryzacji danej placówki.</w:t>
      </w:r>
    </w:p>
    <w:p w14:paraId="6055F441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f) Wsparcie rozwijania kompetencji, umiejętności, uzdolnień, zainteresowań uczniów poza edukacją formalną.</w:t>
      </w:r>
    </w:p>
    <w:p w14:paraId="5C885347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g) Działania w zakresie edukacji włączającej.</w:t>
      </w:r>
    </w:p>
    <w:p w14:paraId="74EFB9AF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Wyłącznie jako element projektu możliwe jest:</w:t>
      </w:r>
    </w:p>
    <w:p w14:paraId="2BB3682F" w14:textId="1C692C55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a) wsparcie w postaci działań integracyjnych w szkołach, w których są uczniowie z</w:t>
      </w:r>
      <w:r w:rsidR="00AE01F1">
        <w:rPr>
          <w:rFonts w:asciiTheme="minorHAnsi" w:hAnsiTheme="minorHAnsi" w:cstheme="minorHAnsi"/>
          <w:color w:val="000000"/>
        </w:rPr>
        <w:t> </w:t>
      </w:r>
      <w:r w:rsidRPr="00AE01F1">
        <w:rPr>
          <w:rFonts w:asciiTheme="minorHAnsi" w:hAnsiTheme="minorHAnsi" w:cstheme="minorHAnsi"/>
          <w:color w:val="000000"/>
        </w:rPr>
        <w:t>doświadczeniem migracji, skierowane dla wszystkich uczniów w tym m.in. zajęcia sportowe, poznawanie kultur, integracyjne wyjazdy edukacyjne,</w:t>
      </w:r>
    </w:p>
    <w:p w14:paraId="1CB0A56C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b) wsparcie świetlic szkolnych,</w:t>
      </w:r>
    </w:p>
    <w:p w14:paraId="3FC6EB9D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c) wyposażenie szkół w sprzęt i pomoce dydaktyczne niezbędne do realizacji wysokiej jakości kształcenia,</w:t>
      </w:r>
    </w:p>
    <w:p w14:paraId="4D49B589" w14:textId="77777777" w:rsidR="00B240C9" w:rsidRPr="00AE01F1" w:rsidRDefault="00B240C9" w:rsidP="00AE01F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E01F1">
        <w:rPr>
          <w:rFonts w:asciiTheme="minorHAnsi" w:hAnsiTheme="minorHAnsi" w:cstheme="minorHAnsi"/>
          <w:color w:val="000000"/>
        </w:rPr>
        <w:t>d) działania rozwijające świadomość i zachowania proekologiczne.</w:t>
      </w:r>
    </w:p>
    <w:p w14:paraId="622D85E3" w14:textId="1FC617E5" w:rsidR="00B240C9" w:rsidRPr="00C770C6" w:rsidRDefault="00B240C9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69A55DFD" w14:textId="511A7727" w:rsidR="00913628" w:rsidRPr="00AE01F1" w:rsidRDefault="00913628" w:rsidP="00AE01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AE01F1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Realizacja wsparcia dla uczniów obejmuje w szczególności:</w:t>
      </w:r>
    </w:p>
    <w:p w14:paraId="08139C30" w14:textId="77777777" w:rsidR="00913628" w:rsidRPr="00AE01F1" w:rsidRDefault="00913628" w:rsidP="00AE01F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AE01F1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realizację projektów edukacyjnych,</w:t>
      </w:r>
    </w:p>
    <w:p w14:paraId="735B98C7" w14:textId="77777777" w:rsidR="00913628" w:rsidRPr="00C770C6" w:rsidRDefault="00913628" w:rsidP="0091362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realizację dodatkowych zajęć dydaktyczno-wyrównawczych służących wyrównywaniu dysproporcji edukacyjnych w trakcie procesu kształcenia dla uczniów lub słuchaczy mających trudności w spełnianiu wymagań edukacyjnych, wynikających z podstawy programowej kształcenia ogólnego dla danego etapu edukacyjnego,</w:t>
      </w:r>
    </w:p>
    <w:p w14:paraId="1C01051A" w14:textId="77777777" w:rsidR="00913628" w:rsidRPr="00C770C6" w:rsidRDefault="00913628" w:rsidP="0091362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lastRenderedPageBreak/>
        <w:t>realizację różnych form rozwijających uzdolnienia uczniów,</w:t>
      </w:r>
    </w:p>
    <w:p w14:paraId="6E2D8531" w14:textId="77777777" w:rsidR="00913628" w:rsidRPr="00C770C6" w:rsidRDefault="00913628" w:rsidP="0091362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wdrożenie nowych form i programów nauczania w szkołach,</w:t>
      </w:r>
    </w:p>
    <w:p w14:paraId="635BA554" w14:textId="77777777" w:rsidR="00913628" w:rsidRPr="00C770C6" w:rsidRDefault="00913628" w:rsidP="0091362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tworzenie i realizację zajęć o nowatorskich rozwiązaniach programowych, organizacyjnych lub metodycznych,</w:t>
      </w:r>
    </w:p>
    <w:p w14:paraId="4DE28385" w14:textId="77777777" w:rsidR="00913628" w:rsidRPr="00C770C6" w:rsidRDefault="00913628" w:rsidP="0091362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organizację kółek zainteresowań, warsztatów, laboratoriów dla uczniów,</w:t>
      </w:r>
    </w:p>
    <w:p w14:paraId="05DC76C3" w14:textId="77777777" w:rsidR="00913628" w:rsidRPr="00C770C6" w:rsidRDefault="00913628" w:rsidP="0091362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realizację zajęć organizowanych poza lekcjami lub poza szkołą.</w:t>
      </w:r>
    </w:p>
    <w:p w14:paraId="79FDC913" w14:textId="77777777" w:rsidR="00AE01F1" w:rsidRDefault="00AE01F1" w:rsidP="00AE01F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75C4CA76" w14:textId="55D225B7" w:rsidR="00913628" w:rsidRPr="00AE01F1" w:rsidRDefault="00913628" w:rsidP="00AE01F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AE01F1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Zakres wsparcia doskonalenia umiejętności, kompetencji lub kwalifikacji nauczycieli może obejmować w szczególności:</w:t>
      </w:r>
    </w:p>
    <w:p w14:paraId="199816D7" w14:textId="77777777" w:rsidR="00913628" w:rsidRPr="00C770C6" w:rsidRDefault="00913628" w:rsidP="0091362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kursy i szkolenia doskonalące, </w:t>
      </w:r>
    </w:p>
    <w:p w14:paraId="74701796" w14:textId="5B23FF6C" w:rsidR="00913628" w:rsidRPr="00AE01F1" w:rsidRDefault="00913628" w:rsidP="00A6159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AE01F1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wspieranie istniejących, budowanie nowych lub moderowanie sieci współpracy i</w:t>
      </w:r>
      <w:r w:rsidR="00AE01F1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AE01F1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samokształcenia w tym w ramach szkoły ćwiczeń;</w:t>
      </w:r>
    </w:p>
    <w:p w14:paraId="0B45C0B8" w14:textId="0F90DCD6" w:rsidR="00913628" w:rsidRPr="00C770C6" w:rsidRDefault="00913628" w:rsidP="0091362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praktyki lub staże w instytucjach z otoczenia społeczno-gospodarczego szkół albo instytucjami wspomagającymi szkoły;</w:t>
      </w:r>
    </w:p>
    <w:p w14:paraId="0DFF03A0" w14:textId="77777777" w:rsidR="00913628" w:rsidRPr="00C770C6" w:rsidRDefault="00913628" w:rsidP="0091362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współpracę ze specjalistycznymi jednostkami, np.: szkołami lub ośrodkami kształcącymi dzieci i młodzież z niepełnosprawnościami, specjalnymi ośrodkami szkolno-wychowawczymi, młodzieżowymi ośrodkami wychowawczymi, młodzieżowymi ośrodkami socjoterapii, poradniami psychologiczno-pedagogicznymi;</w:t>
      </w:r>
    </w:p>
    <w:p w14:paraId="6A022931" w14:textId="6D1725CE" w:rsidR="00913628" w:rsidRPr="00AE01F1" w:rsidRDefault="00913628" w:rsidP="0073433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AE01F1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obsługę urządzeń cyfrowych oraz sprzętu informatycznego, w tym mobilnego; wykorzystanie narzędzi cyfrowych w nauczaniu przedmiotowym, w tym wykorzystanie cyfrowych programów i aplikacji wspomagających nauczanie oraz dydaktycznych serwisów internetowych, również w trakcie zajęć prowadzonych z uczniami z niepełnosprawnościami oraz w kształceniu informatycznym;</w:t>
      </w:r>
    </w:p>
    <w:p w14:paraId="6FF323E6" w14:textId="77777777" w:rsidR="00913628" w:rsidRPr="00C770C6" w:rsidRDefault="00913628" w:rsidP="0091362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nowe metody kształcenia z wykorzystaniem narzędzi cyfrowych;</w:t>
      </w:r>
    </w:p>
    <w:p w14:paraId="5DB52C5C" w14:textId="77777777" w:rsidR="00913628" w:rsidRPr="00C770C6" w:rsidRDefault="00913628" w:rsidP="0091362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edukację w zakresie bezpieczeństwa w cyberprzestrzeni oraz bezpiecznego korzystania ze sprzętu komputerowego lub innych mobilnych narzędzi mających funkcje komputera; </w:t>
      </w:r>
    </w:p>
    <w:p w14:paraId="0A739E5E" w14:textId="77777777" w:rsidR="00913628" w:rsidRPr="00C770C6" w:rsidRDefault="00913628" w:rsidP="0091362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wykorzystanie zasobów dydaktycznych dostępnych w Internecie;</w:t>
      </w:r>
    </w:p>
    <w:p w14:paraId="108F2091" w14:textId="77777777" w:rsidR="00913628" w:rsidRPr="00C770C6" w:rsidRDefault="00913628" w:rsidP="0091362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studia podyplomowe;</w:t>
      </w:r>
    </w:p>
    <w:p w14:paraId="6DFAF13E" w14:textId="77777777" w:rsidR="0031073E" w:rsidRDefault="0031073E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47DF6293" w14:textId="7221DED0" w:rsidR="0031073E" w:rsidRPr="00CF4FF2" w:rsidRDefault="00AE01F1" w:rsidP="00CF4F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highlight w:val="yellow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Sz</w:t>
      </w:r>
      <w:r w:rsidR="0031073E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cze</w:t>
      </w:r>
      <w:r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gó</w:t>
      </w:r>
      <w:r w:rsidR="0031073E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ł</w:t>
      </w:r>
      <w:r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owe działania w projekcie zostaną </w:t>
      </w:r>
      <w:r w:rsidR="0031073E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zaplanowane na podstawie przeprowadzonej diagnozy </w:t>
      </w:r>
      <w:r w:rsidR="00CF4FF2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S</w:t>
      </w:r>
      <w:r w:rsidR="0031073E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zkoły</w:t>
      </w:r>
      <w:r w:rsidR="00CF4FF2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 Podstawowej 42</w:t>
      </w:r>
    </w:p>
    <w:p w14:paraId="1BDA4BB7" w14:textId="77777777" w:rsidR="0031073E" w:rsidRDefault="0031073E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69D3AFFB" w14:textId="77777777" w:rsidR="0031073E" w:rsidRPr="00C770C6" w:rsidRDefault="0031073E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2D0D50FC" w14:textId="320A3F05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V. Zakres zadań partnerstwa</w:t>
      </w:r>
    </w:p>
    <w:p w14:paraId="72E89050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Szczegółowy zakres działań i opis zadań poszczególnych partnerów będzie wskazany we wniosku o dofinansowanie projektu, który będzie złożony w ramach ww. konkursu.</w:t>
      </w:r>
    </w:p>
    <w:p w14:paraId="1E515251" w14:textId="77777777" w:rsidR="00913628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W ramach projektu u Partnera </w:t>
      </w:r>
      <w:r w:rsidR="00913628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 szczególności będzie:</w:t>
      </w:r>
    </w:p>
    <w:p w14:paraId="5EF532D0" w14:textId="5BC42EBE" w:rsidR="00217064" w:rsidRPr="00C770C6" w:rsidRDefault="0031073E" w:rsidP="0091362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realizacja</w:t>
      </w:r>
      <w:r w:rsidR="00913628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szkole</w:t>
      </w:r>
      <w:r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ń</w:t>
      </w:r>
      <w:r w:rsidR="00913628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dla nauczycieli oraz </w:t>
      </w:r>
      <w:r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niektórych</w:t>
      </w:r>
      <w:r w:rsidR="00913628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zaję</w:t>
      </w:r>
      <w:r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ć</w:t>
      </w:r>
      <w:r w:rsidR="00913628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z uczniami zaplanowane w projekcie</w:t>
      </w:r>
      <w:r w:rsidR="00217064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7FAB492C" w14:textId="272DDC3F" w:rsidR="00217064" w:rsidRPr="00C770C6" w:rsidRDefault="00913628" w:rsidP="0091362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</w:t>
      </w:r>
      <w:r w:rsidR="00217064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sparcie merytoryczne i organizacyjne Zamawiającego przy realizacji zadań obejmujących przedmiotowy projekt.</w:t>
      </w:r>
    </w:p>
    <w:p w14:paraId="69232799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Zamawiający zastrzega, że szczegółowy zakres projektu ustalony zostanie na etapie jego przygotowania i może obejmować wyłącznie wybrane działania zgodnie z potrzebami określonymi na etapie diagnozy sytuacji problemowej.</w:t>
      </w:r>
    </w:p>
    <w:p w14:paraId="04B31A49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lastRenderedPageBreak/>
        <w:t>Oczekuje się, że partner wniesie niezbędny Know-How, w zakresie pracy z grupą docelową projektu, wykaże się doświadczeniem i znajomością obszaru tematycznego projektu, co przyczyni się do osiągnięcia celów i wskaźników projektu.</w:t>
      </w:r>
    </w:p>
    <w:p w14:paraId="01C2A53B" w14:textId="77777777" w:rsidR="00913628" w:rsidRPr="00C770C6" w:rsidRDefault="00913628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6604261A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 wiodący zawrze umowę partnerską z wyłonionym partnerem, której zakres został wskazany w art. 39, ust. 9 ustawa z dnia 28 kwietnia 2022 r. o zasadach realizacji zadań finansowanych ze środków europejskich w perspektywie finansowej 2021–2027 (Dz. U. 2022 poz. 1079)</w:t>
      </w:r>
    </w:p>
    <w:p w14:paraId="4836AD81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Uwaga: 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ostateczny zakres działań partnera zostanie ustalony podczas wspólnego przygotowania projektu.</w:t>
      </w:r>
    </w:p>
    <w:p w14:paraId="58A9E2A9" w14:textId="77777777" w:rsidR="00913628" w:rsidRPr="00C770C6" w:rsidRDefault="00913628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74AB0394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VI. Wymagania wobec partnera</w:t>
      </w:r>
    </w:p>
    <w:p w14:paraId="7D811050" w14:textId="44269D82" w:rsidR="0031073E" w:rsidRDefault="0031073E" w:rsidP="00310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Partnerami w projekcie mogą być wszystkie podmioty uprawnione do ubiegania się o dofinansowanie (zgodnie</w:t>
      </w:r>
      <w:r w:rsidR="006979B9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z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Regulamin</w:t>
      </w:r>
      <w:r w:rsidR="006979B9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em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konkursu </w:t>
      </w:r>
      <w:r w:rsidR="00D81825" w:rsidRPr="009B6BEE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nr FELD.08.07-IZ.00-001/23 na projekty współfinansowane ze środków Europejskiego Funduszu Społecznego Plus w ramach Priorytetu 8. Fundusze Europejskie dla Edukacji i Kadr w Łódzkiem, Działanie FELD.08.07 Kształcenie ogólne programu regionalnego Fundusze Europejskie dla Łódzkiego 2021-2027</w:t>
      </w:r>
      <w:r w:rsidRPr="009B6BEE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46F8BD4A" w14:textId="4327F49D" w:rsidR="00217064" w:rsidRPr="00C770C6" w:rsidRDefault="00340AE9" w:rsidP="009136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 strukturze posiada osoby lub współpracuje z osobami, które posiadają wiedzę i</w:t>
      </w:r>
      <w:r w:rsidR="00212DB4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doświadczenie </w:t>
      </w:r>
      <w:r w:rsidR="00217064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adekwatn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e</w:t>
      </w:r>
      <w:r w:rsidR="00217064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do specyfiki projektu zdolnym do realizacji zadań przewidzianych w projekcie</w:t>
      </w:r>
      <w:r w:rsidR="00C7505A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F82A6D5" w14:textId="77777777" w:rsidR="00217064" w:rsidRPr="00C770C6" w:rsidRDefault="00217064" w:rsidP="002170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Istotą realizacji projektu w partnerstwie jest wspólna realizacja projektu przez podmioty wnoszące do partnerstwa różnorodne zasoby (ludzkie, organizacyjne, techniczne). Udział partnerów musi być adekwatny do celów projektu.</w:t>
      </w:r>
    </w:p>
    <w:p w14:paraId="58ADB6CF" w14:textId="21548A7D" w:rsidR="0031073E" w:rsidRPr="00C770C6" w:rsidRDefault="0031073E" w:rsidP="00310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 musi</w:t>
      </w:r>
      <w:r w:rsidR="00212DB4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być organem prowadzącym dla 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placówk</w:t>
      </w:r>
      <w:r w:rsidR="00212DB4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i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doskonalenia nauczycieli w</w:t>
      </w:r>
      <w:r w:rsidR="00212DB4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rozumieniu Rozporządzenia Ministra Edukacji Narodowej z dnia 28 maja 2019 r. (udokumentowane akredytacją) </w:t>
      </w:r>
      <w:r w:rsidR="00212DB4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lub zapewnić realizację szkoleń dla nauczycieli w ramach projektu poprzez tego typu placówkę.</w:t>
      </w:r>
    </w:p>
    <w:p w14:paraId="6D75BBAC" w14:textId="77777777" w:rsidR="0031073E" w:rsidRPr="00C770C6" w:rsidRDefault="0031073E" w:rsidP="003107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5F0636FE" w14:textId="79DB1702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O </w:t>
      </w:r>
      <w:r w:rsidR="0031073E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partnerstwo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nie mogą ubiegać się:</w:t>
      </w:r>
    </w:p>
    <w:p w14:paraId="0C7897B3" w14:textId="1A8D0A4B" w:rsidR="00217064" w:rsidRPr="00C770C6" w:rsidRDefault="00217064" w:rsidP="002170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podmioty podlegające wykluczeniu z ubiegania się o dofinansowanie na podstawie art. 207 ust. 4 ustawy z dnia 27 sierpnia 2009 r. o finansach publicznych (</w:t>
      </w:r>
      <w:r w:rsidR="00C7505A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tj.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Dz.U. z 2023 poz. 1270);</w:t>
      </w:r>
    </w:p>
    <w:p w14:paraId="09607750" w14:textId="77777777" w:rsidR="00217064" w:rsidRPr="00C770C6" w:rsidRDefault="00217064" w:rsidP="002170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podmioty, wobec których orzeczono zakaz dostępu do środków na podstawie art. 12 ust.1 pkt 1 ustawy z dnia 15 czerwca 2012 r. o skutkach powierzania wykonywania pracy cudzoziemcom przebywającym wbrew przepisom na terytorium Rzeczypospolitej Polskiej (Dz.U.2021.1745);</w:t>
      </w:r>
    </w:p>
    <w:p w14:paraId="54CDDDE6" w14:textId="77777777" w:rsidR="00217064" w:rsidRPr="00C770C6" w:rsidRDefault="00217064" w:rsidP="002170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podmioty, wobec których zastosowanie ma art. 9 ust. 1 pkt 2a ustawy z dnia 28 października 2002 r. o odpowiedzialności podmiotów zbiorowych za czyny zabronione pod groźbą kary (Dz.U.2023.659, z </w:t>
      </w:r>
      <w:proofErr w:type="spellStart"/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 zm.);</w:t>
      </w:r>
    </w:p>
    <w:p w14:paraId="78C6B657" w14:textId="77777777" w:rsidR="00217064" w:rsidRPr="00C770C6" w:rsidRDefault="00217064" w:rsidP="002170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jednostka samorządu terytorialnego (lub podmiot przez nią kontrolowany lub od niej zależny), która podjęła jakiekolwiek działania dyskryminujące, sprzeczne z zasadami, o których mowa w art. 9 ust. 3 rozporządzenia nr 2021/1060. Wsparcie będzie udzielane wyłącznie projektom i Beneficjentom, którzy przestrzegają przepisów antydyskryminacyjnych, o których mowa w art. 9 ust. 3 Rozporządzenia ogólnego;</w:t>
      </w:r>
    </w:p>
    <w:p w14:paraId="7A4E161F" w14:textId="77777777" w:rsidR="00217064" w:rsidRPr="00C770C6" w:rsidRDefault="00217064" w:rsidP="002170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podmioty, na które zostały nałożone sankcje za bezpośrednie lub pośrednie wspieranie działań wojennych Federacji Rosyjskiej;</w:t>
      </w:r>
    </w:p>
    <w:p w14:paraId="497445A2" w14:textId="77777777" w:rsidR="00C7505A" w:rsidRPr="00C770C6" w:rsidRDefault="00C7505A" w:rsidP="00C7505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261FE327" w14:textId="527A6EE6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VII. Zgłoszenie powinno </w:t>
      </w:r>
      <w:r w:rsidR="00212DB4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być wypełnione na załączonym do Ogłoszenia o Konkursie Formularzu i </w:t>
      </w: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zawierać</w:t>
      </w:r>
    </w:p>
    <w:p w14:paraId="7398FB60" w14:textId="77777777" w:rsidR="00212DB4" w:rsidRDefault="00217064" w:rsidP="002170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Opis dotychczasowej działalności kandydata na partnera, uwzględniający </w:t>
      </w:r>
      <w:r w:rsidR="00212DB4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doświadczenie odpowiadające przedmiotowi partnerstwa</w:t>
      </w:r>
    </w:p>
    <w:p w14:paraId="305A148E" w14:textId="0FB6D1BD" w:rsidR="00217064" w:rsidRPr="00C770C6" w:rsidRDefault="00217064" w:rsidP="002170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jego</w:t>
      </w:r>
      <w:r w:rsidR="00C7505A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/pracowników/osób współpracujących,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współpracę ze szkołami</w:t>
      </w:r>
      <w:r w:rsidR="00C7505A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, szkolenia dla nauczycieli</w:t>
      </w:r>
    </w:p>
    <w:p w14:paraId="0AD346B5" w14:textId="77777777" w:rsidR="00217064" w:rsidRPr="00C770C6" w:rsidRDefault="00217064" w:rsidP="002170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664C4D4B" w14:textId="77777777" w:rsidR="00217064" w:rsidRPr="00C770C6" w:rsidRDefault="00217064" w:rsidP="002170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Opis koncepcji udziału w Projekcie, a w szczególności propozycję realizacji działań określonych w pkt IV niniejszego ogłoszenia,</w:t>
      </w:r>
    </w:p>
    <w:p w14:paraId="183E1149" w14:textId="77777777" w:rsidR="00217064" w:rsidRPr="00C770C6" w:rsidRDefault="00217064" w:rsidP="002170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Deklarację gotowości przygotowania wszelkiej niezbędnej dokumentacji wymaganej do podpisania umowy o dofinansowanie projektu.</w:t>
      </w:r>
    </w:p>
    <w:p w14:paraId="2029EB99" w14:textId="77777777" w:rsidR="00217064" w:rsidRPr="00C770C6" w:rsidRDefault="00217064" w:rsidP="002170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Dokumenty potwierdzające status prawny kandydata na partnera i umocowanie osób go reprezentujących.</w:t>
      </w:r>
    </w:p>
    <w:p w14:paraId="03400A67" w14:textId="77777777" w:rsidR="00217064" w:rsidRPr="00C770C6" w:rsidRDefault="00217064" w:rsidP="002170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Oświadczenie o zgodności działania kandydata na partnera z celami partnerstwa wraz z informacjami taką zgodność potwierdzającymi;</w:t>
      </w:r>
    </w:p>
    <w:p w14:paraId="4ADBBF46" w14:textId="14AF9AAB" w:rsidR="00217064" w:rsidRPr="00C770C6" w:rsidRDefault="00217064" w:rsidP="002170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Oświadczenie o </w:t>
      </w:r>
      <w:r w:rsidR="00C7505A"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niepodleganiu</w:t>
      </w: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wykluczeniu z otrzymania dofinansowania na podstawie art. 207 ust. 4-6 ustawy z dnia 27 sierpnia 2009 r. o finansach publicznych</w:t>
      </w:r>
      <w:r w:rsidRPr="00C770C6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 (</w:t>
      </w:r>
      <w:r w:rsidR="00C7505A" w:rsidRPr="00C770C6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tj.</w:t>
      </w:r>
      <w:r w:rsidRPr="00C770C6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Dz. U. z 2023 r. poz. 1270 z </w:t>
      </w:r>
      <w:proofErr w:type="spellStart"/>
      <w:r w:rsidRPr="00C770C6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późn</w:t>
      </w:r>
      <w:proofErr w:type="spellEnd"/>
      <w:r w:rsidRPr="00C770C6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. zm.).</w:t>
      </w: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) lub wobec których orzeczono zakaz dostępu do środków funduszy europejskich na podstawie odrębnych przepisów:</w:t>
      </w:r>
    </w:p>
    <w:p w14:paraId="6B45C090" w14:textId="10089D16" w:rsidR="00217064" w:rsidRPr="00C770C6" w:rsidRDefault="00217064" w:rsidP="002170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art. 12 ust. 1 pkt 1 ustawy z dnia 15 czerwca 2012 r. o skutkach powierzania wykonywania pracy cudzoziemcom przebywającym wbrew przepisom na terytorium Rzeczypospolitej Polskiej (</w:t>
      </w:r>
      <w:r w:rsidR="00C7505A"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tj.</w:t>
      </w: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U. z 2021 r. poz. 1745);</w:t>
      </w:r>
    </w:p>
    <w:p w14:paraId="6DF946E0" w14:textId="444BCF6F" w:rsidR="00217064" w:rsidRPr="00C770C6" w:rsidRDefault="00217064" w:rsidP="002170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art. 9 ust. 1 pkt 2a </w:t>
      </w:r>
      <w:r w:rsidRPr="00C770C6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Ustawa z dnia 28 października 2002 r. o odpowiedzialności podmiotów zbiorowych za czyny zabronione pod groźbą kary (</w:t>
      </w:r>
      <w:r w:rsidR="00C7505A" w:rsidRPr="00C770C6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tj.</w:t>
      </w:r>
      <w:r w:rsidRPr="00C770C6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Dz. U. z 2023 r. poz. 659).</w:t>
      </w:r>
    </w:p>
    <w:p w14:paraId="0F20F53E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Zgłoszenie powinno wpłynąć na formularzu, który stanowi załączniki do niniejszego ogłoszenia.</w:t>
      </w:r>
    </w:p>
    <w:p w14:paraId="3A5F96F6" w14:textId="77777777" w:rsidR="00C7505A" w:rsidRPr="00C770C6" w:rsidRDefault="00C7505A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7E6CF45B" w14:textId="77777777" w:rsidR="00217064" w:rsidRPr="00C770C6" w:rsidRDefault="00217064" w:rsidP="002170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VIII. Opis kryteriów branych pod uwagę w wyborze partnera</w:t>
      </w:r>
    </w:p>
    <w:p w14:paraId="34E7470A" w14:textId="447A092D" w:rsidR="00217064" w:rsidRDefault="00217064" w:rsidP="0021706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Spełnienie wymogów formalnych (oświadczenia o których mowa w pkt. VII</w:t>
      </w:r>
      <w:r w:rsidR="00B3001D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, akredytacja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)</w:t>
      </w:r>
    </w:p>
    <w:p w14:paraId="2A549BAC" w14:textId="411BD5A9" w:rsidR="00904857" w:rsidRDefault="00904857" w:rsidP="00904857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904857">
        <w:rPr>
          <w:rFonts w:asciiTheme="minorHAnsi" w:hAnsiTheme="minorHAnsi" w:cstheme="minorHAnsi"/>
          <w:color w:val="000000"/>
        </w:rPr>
        <w:t xml:space="preserve">Opis dotychczasowej działalności Partnera z przedmiotem projektu w tym zrealizowanych szkoleń dla nauczycieli w przeciągu ostatnich 3 lat przed datą złożenia Oferty, w tym </w:t>
      </w:r>
      <w:r>
        <w:rPr>
          <w:rFonts w:asciiTheme="minorHAnsi" w:hAnsiTheme="minorHAnsi" w:cstheme="minorHAnsi"/>
          <w:color w:val="000000"/>
        </w:rPr>
        <w:t>l</w:t>
      </w:r>
      <w:r w:rsidRPr="00904857">
        <w:rPr>
          <w:rFonts w:asciiTheme="minorHAnsi" w:hAnsiTheme="minorHAnsi" w:cstheme="minorHAnsi"/>
          <w:color w:val="000000"/>
        </w:rPr>
        <w:t xml:space="preserve">iczba zrealizowanych szkoleń dla nauczycieli w przeciągu ostatnich 3 lat przed datą złożenia Oferty (dla grupy min. 10 </w:t>
      </w:r>
      <w:r>
        <w:rPr>
          <w:rFonts w:asciiTheme="minorHAnsi" w:hAnsiTheme="minorHAnsi" w:cstheme="minorHAnsi"/>
          <w:color w:val="000000"/>
        </w:rPr>
        <w:t>o</w:t>
      </w:r>
      <w:r w:rsidRPr="00904857">
        <w:rPr>
          <w:rFonts w:asciiTheme="minorHAnsi" w:hAnsiTheme="minorHAnsi" w:cstheme="minorHAnsi"/>
          <w:color w:val="000000"/>
        </w:rPr>
        <w:t>sób)</w:t>
      </w:r>
      <w:r>
        <w:rPr>
          <w:rFonts w:asciiTheme="minorHAnsi" w:hAnsiTheme="minorHAnsi" w:cstheme="minorHAnsi"/>
          <w:color w:val="000000"/>
        </w:rPr>
        <w:t>.</w:t>
      </w:r>
    </w:p>
    <w:p w14:paraId="63E08FF4" w14:textId="21F43A13" w:rsidR="00904857" w:rsidRDefault="00904857" w:rsidP="00904857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770C6">
        <w:rPr>
          <w:rFonts w:eastAsia="Times New Roman" w:cstheme="minorHAnsi"/>
          <w:sz w:val="24"/>
          <w:szCs w:val="24"/>
          <w:lang w:eastAsia="pl-PL"/>
        </w:rPr>
        <w:t>Zasady punktacji kryterium: Najwyższa liczba szkoleń/zajęć otrzymuje 40 pkt i stanowi bazę do wyliczenia punktów dla poszczególnych ofert</w:t>
      </w:r>
      <w:r>
        <w:rPr>
          <w:rFonts w:eastAsia="Times New Roman" w:cstheme="minorHAnsi"/>
          <w:sz w:val="24"/>
          <w:szCs w:val="24"/>
          <w:lang w:eastAsia="pl-PL"/>
        </w:rPr>
        <w:t xml:space="preserve"> od</w:t>
      </w:r>
      <w:r w:rsidRPr="00C770C6">
        <w:rPr>
          <w:rFonts w:eastAsia="Times New Roman" w:cstheme="minorHAnsi"/>
          <w:sz w:val="24"/>
          <w:szCs w:val="24"/>
          <w:lang w:eastAsia="pl-PL"/>
        </w:rPr>
        <w:t xml:space="preserve"> Wykonawców według wzoru: C1 = (</w:t>
      </w:r>
      <w:proofErr w:type="spellStart"/>
      <w:r w:rsidRPr="00C770C6">
        <w:rPr>
          <w:rFonts w:eastAsia="Times New Roman" w:cstheme="minorHAnsi"/>
          <w:sz w:val="24"/>
          <w:szCs w:val="24"/>
          <w:lang w:eastAsia="pl-PL"/>
        </w:rPr>
        <w:t>C</w:t>
      </w:r>
      <w:r w:rsidR="00CB2E14">
        <w:rPr>
          <w:rFonts w:eastAsia="Times New Roman" w:cstheme="minorHAnsi"/>
          <w:sz w:val="24"/>
          <w:szCs w:val="24"/>
          <w:lang w:eastAsia="pl-PL"/>
        </w:rPr>
        <w:t>x</w:t>
      </w:r>
      <w:r w:rsidRPr="00C770C6">
        <w:rPr>
          <w:rFonts w:eastAsia="Times New Roman" w:cstheme="minorHAnsi"/>
          <w:sz w:val="24"/>
          <w:szCs w:val="24"/>
          <w:lang w:eastAsia="pl-PL"/>
        </w:rPr>
        <w:t>:C</w:t>
      </w:r>
      <w:proofErr w:type="spellEnd"/>
      <w:r w:rsidRPr="00C770C6">
        <w:rPr>
          <w:rFonts w:eastAsia="Times New Roman" w:cstheme="minorHAnsi"/>
          <w:sz w:val="24"/>
          <w:szCs w:val="24"/>
          <w:lang w:eastAsia="pl-PL"/>
        </w:rPr>
        <w:t>) x 40 pkt, gdzie: C1 - oznacza liczbę punktów obliczoną dla badanej oferty, C</w:t>
      </w:r>
      <w:r w:rsidR="0046217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770C6">
        <w:rPr>
          <w:rFonts w:eastAsia="Times New Roman" w:cstheme="minorHAnsi"/>
          <w:sz w:val="24"/>
          <w:szCs w:val="24"/>
          <w:lang w:eastAsia="pl-PL"/>
        </w:rPr>
        <w:t xml:space="preserve">oznacza najwyższą liczbę szkoleń zajęć oferty, </w:t>
      </w:r>
      <w:proofErr w:type="spellStart"/>
      <w:r w:rsidRPr="00C770C6">
        <w:rPr>
          <w:rFonts w:eastAsia="Times New Roman" w:cstheme="minorHAnsi"/>
          <w:sz w:val="24"/>
          <w:szCs w:val="24"/>
          <w:lang w:eastAsia="pl-PL"/>
        </w:rPr>
        <w:t>Cx</w:t>
      </w:r>
      <w:proofErr w:type="spellEnd"/>
      <w:r w:rsidRPr="00C770C6">
        <w:rPr>
          <w:rFonts w:eastAsia="Times New Roman" w:cstheme="minorHAnsi"/>
          <w:sz w:val="24"/>
          <w:szCs w:val="24"/>
          <w:lang w:eastAsia="pl-PL"/>
        </w:rPr>
        <w:t xml:space="preserve"> - oznacza badan</w:t>
      </w:r>
      <w:r>
        <w:rPr>
          <w:rFonts w:eastAsia="Times New Roman" w:cstheme="minorHAnsi"/>
          <w:sz w:val="24"/>
          <w:szCs w:val="24"/>
          <w:lang w:eastAsia="pl-PL"/>
        </w:rPr>
        <w:t>ą</w:t>
      </w:r>
      <w:r w:rsidRPr="00C770C6">
        <w:rPr>
          <w:rFonts w:eastAsia="Times New Roman" w:cstheme="minorHAnsi"/>
          <w:sz w:val="24"/>
          <w:szCs w:val="24"/>
          <w:lang w:eastAsia="pl-PL"/>
        </w:rPr>
        <w:t xml:space="preserve"> ofert</w:t>
      </w:r>
      <w:r>
        <w:rPr>
          <w:rFonts w:eastAsia="Times New Roman" w:cstheme="minorHAnsi"/>
          <w:sz w:val="24"/>
          <w:szCs w:val="24"/>
          <w:lang w:eastAsia="pl-PL"/>
        </w:rPr>
        <w:t>ę.</w:t>
      </w:r>
    </w:p>
    <w:p w14:paraId="046D0F38" w14:textId="3CA30F71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Dodatkowo zostanie oceniona realizacja szkoleń zgodnych z przedmiotem projektu – 15 pkt. dla oferty zawierającej najwyższą liczbę szkoleń,</w:t>
      </w:r>
    </w:p>
    <w:p w14:paraId="4325F07A" w14:textId="67F4408D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10 pkt. dla oferty zawierającej drugą w kolejności liczbę szkoleń,</w:t>
      </w:r>
    </w:p>
    <w:p w14:paraId="3FC47C44" w14:textId="3AE83A6F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 pkt. dla oferty zawierającej trzecią w kolejności liczbę szkoleń,</w:t>
      </w:r>
    </w:p>
    <w:p w14:paraId="0C6DC4C8" w14:textId="77777777" w:rsidR="00904857" w:rsidRP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</w:p>
    <w:p w14:paraId="39A6EFC0" w14:textId="7FD9F5D7" w:rsidR="00904857" w:rsidRDefault="00904857" w:rsidP="00904857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511024">
        <w:rPr>
          <w:rFonts w:asciiTheme="minorHAnsi" w:hAnsiTheme="minorHAnsi" w:cstheme="minorHAnsi"/>
          <w:color w:val="000000"/>
        </w:rPr>
        <w:t xml:space="preserve"> Doświadczenie Partnera w realizacji projektów z</w:t>
      </w:r>
      <w:r>
        <w:rPr>
          <w:rFonts w:asciiTheme="minorHAnsi" w:hAnsiTheme="minorHAnsi" w:cstheme="minorHAnsi"/>
          <w:color w:val="000000"/>
        </w:rPr>
        <w:t>e szczególnym uwzględnieniem projektów</w:t>
      </w:r>
      <w:r w:rsidR="0046217C">
        <w:rPr>
          <w:rFonts w:asciiTheme="minorHAnsi" w:hAnsiTheme="minorHAnsi" w:cstheme="minorHAnsi"/>
          <w:color w:val="000000"/>
        </w:rPr>
        <w:t xml:space="preserve"> </w:t>
      </w:r>
      <w:r w:rsidRPr="00511024">
        <w:rPr>
          <w:rFonts w:asciiTheme="minorHAnsi" w:hAnsiTheme="minorHAnsi" w:cstheme="minorHAnsi"/>
          <w:color w:val="000000"/>
        </w:rPr>
        <w:t xml:space="preserve">współfinansowanych ze środków </w:t>
      </w:r>
      <w:r>
        <w:rPr>
          <w:rFonts w:asciiTheme="minorHAnsi" w:hAnsiTheme="minorHAnsi" w:cstheme="minorHAnsi"/>
          <w:color w:val="000000"/>
        </w:rPr>
        <w:t>UE, w tym projektów na rzecz oświaty.</w:t>
      </w:r>
    </w:p>
    <w:p w14:paraId="53440D16" w14:textId="77777777" w:rsidR="00904857" w:rsidRDefault="00904857" w:rsidP="00904857">
      <w:pPr>
        <w:pStyle w:val="NormalnyWeb"/>
        <w:ind w:left="720"/>
        <w:jc w:val="both"/>
        <w:rPr>
          <w:rFonts w:cstheme="minorHAnsi"/>
        </w:rPr>
      </w:pPr>
      <w:r w:rsidRPr="00C770C6">
        <w:rPr>
          <w:rFonts w:cstheme="minorHAnsi"/>
        </w:rPr>
        <w:t xml:space="preserve">Zasady punktacji kryterium: </w:t>
      </w:r>
    </w:p>
    <w:p w14:paraId="49D851B2" w14:textId="740A05D7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30 pkt. dla oferty zawierającej najwyższą liczbę projektów,</w:t>
      </w:r>
    </w:p>
    <w:p w14:paraId="0AC30198" w14:textId="2C59AD44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20 pkt. dla oferty zawierającej drugą w kolejności liczbę projektów,</w:t>
      </w:r>
    </w:p>
    <w:p w14:paraId="7620D538" w14:textId="536B1324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 pkt. dla oferty zawierającej trzecią w kolejności liczbę projektów.</w:t>
      </w:r>
    </w:p>
    <w:p w14:paraId="7AE7F672" w14:textId="0C0601C5" w:rsidR="00904857" w:rsidRDefault="00904857" w:rsidP="00904857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</w:t>
      </w:r>
      <w:r w:rsidRPr="00511024">
        <w:rPr>
          <w:rFonts w:asciiTheme="minorHAnsi" w:hAnsiTheme="minorHAnsi" w:cstheme="minorHAnsi"/>
          <w:color w:val="000000"/>
        </w:rPr>
        <w:t xml:space="preserve"> Potencjał do realizacji projektu, w tym posiadanie i wniesienie odpowiedniego wkładu partnera w postaci know-how, potencjału ludzkiego, organizacyjnego i technicznego oraz finansowego niezbędnego do realizacji proponowanych w projekcie działań</w:t>
      </w:r>
      <w:r>
        <w:rPr>
          <w:rFonts w:asciiTheme="minorHAnsi" w:hAnsiTheme="minorHAnsi" w:cstheme="minorHAnsi"/>
          <w:color w:val="000000"/>
        </w:rPr>
        <w:t>.</w:t>
      </w:r>
    </w:p>
    <w:p w14:paraId="38653B91" w14:textId="77777777" w:rsidR="00904857" w:rsidRDefault="00904857" w:rsidP="00904857">
      <w:pPr>
        <w:pStyle w:val="NormalnyWeb"/>
        <w:ind w:left="720"/>
        <w:jc w:val="both"/>
        <w:rPr>
          <w:rFonts w:cstheme="minorHAnsi"/>
        </w:rPr>
      </w:pPr>
      <w:r w:rsidRPr="00C770C6">
        <w:rPr>
          <w:rFonts w:cstheme="minorHAnsi"/>
        </w:rPr>
        <w:t xml:space="preserve">Zasady punktacji kryterium: </w:t>
      </w:r>
    </w:p>
    <w:p w14:paraId="1EAAEC24" w14:textId="5F9074DE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30 pkt. dla oferty zawierającej najbardziej odpowiadający przedmiotowi projektu wkład partnera,</w:t>
      </w:r>
    </w:p>
    <w:p w14:paraId="702BD39B" w14:textId="77777777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20 pkt. dla oferty zawierającej drugi w kolejności odpowiadający przedmiotowi projektu wkład partnera,</w:t>
      </w:r>
    </w:p>
    <w:p w14:paraId="10FB7326" w14:textId="0B712C7C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 pkt. dla oferty zawierającej trzeci w kolejności odpowiadający przedmiotowi projektu wkład partnera,</w:t>
      </w:r>
    </w:p>
    <w:p w14:paraId="1CFD3767" w14:textId="280968E2" w:rsidR="00904857" w:rsidRPr="00511024" w:rsidRDefault="00904857" w:rsidP="00904857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Pr="00511024">
        <w:rPr>
          <w:rFonts w:asciiTheme="minorHAnsi" w:hAnsiTheme="minorHAnsi" w:cstheme="minorHAnsi"/>
          <w:color w:val="000000"/>
        </w:rPr>
        <w:t xml:space="preserve">. Koncepcja współpracy przy </w:t>
      </w:r>
      <w:r>
        <w:rPr>
          <w:rFonts w:asciiTheme="minorHAnsi" w:hAnsiTheme="minorHAnsi" w:cstheme="minorHAnsi"/>
          <w:color w:val="000000"/>
        </w:rPr>
        <w:t xml:space="preserve">planowaniu i </w:t>
      </w:r>
      <w:r w:rsidRPr="00511024">
        <w:rPr>
          <w:rFonts w:asciiTheme="minorHAnsi" w:hAnsiTheme="minorHAnsi" w:cstheme="minorHAnsi"/>
          <w:color w:val="000000"/>
        </w:rPr>
        <w:t>realizacji projektu</w:t>
      </w:r>
    </w:p>
    <w:p w14:paraId="03778618" w14:textId="77777777" w:rsidR="00904857" w:rsidRDefault="00904857" w:rsidP="00904857">
      <w:pPr>
        <w:pStyle w:val="NormalnyWeb"/>
        <w:ind w:left="720"/>
        <w:jc w:val="both"/>
        <w:rPr>
          <w:rFonts w:cstheme="minorHAnsi"/>
        </w:rPr>
      </w:pPr>
      <w:r w:rsidRPr="00C770C6">
        <w:rPr>
          <w:rFonts w:cstheme="minorHAnsi"/>
        </w:rPr>
        <w:t xml:space="preserve">Zasady punktacji kryterium: </w:t>
      </w:r>
    </w:p>
    <w:p w14:paraId="1B5FF7F4" w14:textId="5500C5E3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30 pkt. dla oferty zawierającej koncepcję najbardziej odpowiadającej przedmiotowi projektu,</w:t>
      </w:r>
    </w:p>
    <w:p w14:paraId="29AD9F6D" w14:textId="6EF32D92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20 pkt. dla oferty zawierającej drugą w kolejności najbardziej odpowiadającą przedmiotowi projektu,</w:t>
      </w:r>
    </w:p>
    <w:p w14:paraId="5A2A26E5" w14:textId="7041BF0C" w:rsidR="00904857" w:rsidRDefault="00904857" w:rsidP="00904857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 pkt. dla oferty zawierającej trzecią w kolejności najbardziej odpowiadającą przedmiotowi projektu.</w:t>
      </w:r>
    </w:p>
    <w:p w14:paraId="5136AEA1" w14:textId="77777777" w:rsidR="00217064" w:rsidRPr="00C770C6" w:rsidRDefault="00217064" w:rsidP="0021706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IX. Termin i forma składania zgłoszenia</w:t>
      </w:r>
    </w:p>
    <w:p w14:paraId="39D6361A" w14:textId="533C68A8" w:rsidR="00217064" w:rsidRPr="00C770C6" w:rsidRDefault="00217064" w:rsidP="0021706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1. Termin składania ofert wynosi co najmniej 21 dni od dnia opublikowania ogłoszenia. Ofertę należy złożyć w terminie – nie później niż do </w:t>
      </w:r>
      <w:r w:rsidR="002935BF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1</w:t>
      </w:r>
      <w:r w:rsidR="00AA3890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6</w:t>
      </w:r>
      <w:r w:rsidR="002935BF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.02.2024r. 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do godz. 12.00 decyduje 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lastRenderedPageBreak/>
        <w:t xml:space="preserve">data wpływu oferty do ogłaszającego konkurs. </w:t>
      </w:r>
      <w:r w:rsidR="00C7505A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Oferty,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które wpłyną po terminie nie będą rozpatrywane.</w:t>
      </w:r>
    </w:p>
    <w:p w14:paraId="69E6453B" w14:textId="6294C94C" w:rsidR="00217064" w:rsidRPr="00C770C6" w:rsidRDefault="00217064" w:rsidP="000A292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2. Ofertę wraz załącznikami należy złożyć (osobiście lub korespondencyjne) w zamkniętej kopercie z oznaczeniem podmiotu oraz opisem „Oferta w konkursie na wybór partnera do projektu” w siedzibie </w:t>
      </w:r>
      <w:r w:rsidR="00C7505A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zamawiającego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pod adresem: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br/>
      </w:r>
      <w:r w:rsidR="000A2925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ul. </w:t>
      </w:r>
      <w:proofErr w:type="spellStart"/>
      <w:r w:rsidR="000A2925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Przyszkole</w:t>
      </w:r>
      <w:proofErr w:type="spellEnd"/>
      <w:r w:rsidR="000A2925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42, 93-552 Łódź </w:t>
      </w:r>
      <w:r w:rsidRPr="00D22975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lub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w wersji elektronicznej na adres e-mail: </w:t>
      </w:r>
      <w:r w:rsidR="000A2925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kontakt@sp42.elodz.edu.pl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z dopiskiem w temacie „Oferta w konkursie na wybór partnera”</w:t>
      </w:r>
    </w:p>
    <w:p w14:paraId="41FAD4B5" w14:textId="77777777" w:rsidR="00217064" w:rsidRPr="00C770C6" w:rsidRDefault="00217064" w:rsidP="0021706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X. Inne informacje</w:t>
      </w:r>
    </w:p>
    <w:p w14:paraId="4EBEE949" w14:textId="14D25B27" w:rsidR="00217064" w:rsidRPr="00C770C6" w:rsidRDefault="00217064" w:rsidP="0021706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Zamawiający będzie uczestniczyć w danym przedsięwzięciu w roli </w:t>
      </w:r>
      <w:r w:rsidR="00C7505A"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Lidera</w:t>
      </w: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0D0884F1" w14:textId="77777777" w:rsidR="00217064" w:rsidRPr="00C770C6" w:rsidRDefault="00217064" w:rsidP="0021706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Zamawiający zastrzega sobie prawo do:</w:t>
      </w:r>
    </w:p>
    <w:p w14:paraId="1AE0C8DA" w14:textId="77777777" w:rsidR="00217064" w:rsidRPr="00C770C6" w:rsidRDefault="00217064" w:rsidP="002170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unieważnienia naboru bez podania przyczyny,</w:t>
      </w:r>
    </w:p>
    <w:p w14:paraId="3C86089F" w14:textId="77777777" w:rsidR="00217064" w:rsidRPr="00C770C6" w:rsidRDefault="00217064" w:rsidP="002170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zmian w treści ogłoszenia w otwartym naborze, przy czym każdorazowa zmiana będzie opublikowana</w:t>
      </w:r>
    </w:p>
    <w:p w14:paraId="7D0582CA" w14:textId="77777777" w:rsidR="00217064" w:rsidRPr="00C770C6" w:rsidRDefault="00217064" w:rsidP="002170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negocjacji działań planowanych w ramach projektu z wybranym Partnerem,</w:t>
      </w:r>
    </w:p>
    <w:p w14:paraId="57778714" w14:textId="77777777" w:rsidR="00217064" w:rsidRPr="00C770C6" w:rsidRDefault="00217064" w:rsidP="002170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zawarcia umowy partnerskiej z wybranym Partnerem, a w przypadku wystąpienia okoliczności uniemożliwiających zawarcie umowy partnerskiej z podmiotem, który jako następny w kolejności został najwyżej oceniony</w:t>
      </w:r>
    </w:p>
    <w:p w14:paraId="1F85E24F" w14:textId="77777777" w:rsidR="00217064" w:rsidRPr="00C770C6" w:rsidRDefault="00217064" w:rsidP="002170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Zamawiający nie ponosi kosztów związanych z przygotowaniem i złożeniem oferty w odpowiedzi na niniejsze zgłoszenie</w:t>
      </w:r>
    </w:p>
    <w:p w14:paraId="3B6F6E0A" w14:textId="77777777" w:rsidR="00C7505A" w:rsidRPr="00C770C6" w:rsidRDefault="00C7505A" w:rsidP="0021706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0F1F5F13" w14:textId="77777777" w:rsidR="00C7505A" w:rsidRPr="00C770C6" w:rsidRDefault="00C7505A" w:rsidP="0021706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29FA1AA4" w14:textId="77777777" w:rsidR="00C7505A" w:rsidRPr="00C770C6" w:rsidRDefault="00C7505A" w:rsidP="0021706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6E47B495" w14:textId="418F1A8B" w:rsidR="00217064" w:rsidRPr="00C770C6" w:rsidRDefault="00217064" w:rsidP="0021706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C770C6">
        <w:rPr>
          <w:rFonts w:eastAsia="Times New Roman" w:cstheme="minorHAnsi"/>
          <w:b/>
          <w:bCs/>
          <w:color w:val="1B1B1B"/>
          <w:kern w:val="0"/>
          <w:sz w:val="24"/>
          <w:szCs w:val="24"/>
          <w:lang w:eastAsia="pl-PL"/>
          <w14:ligatures w14:val="none"/>
        </w:rPr>
        <w:t>XI. Dane osób do kontaktu w naborze</w:t>
      </w:r>
    </w:p>
    <w:p w14:paraId="1918AFA8" w14:textId="64FD952F" w:rsidR="00707AF3" w:rsidRDefault="000A2925" w:rsidP="00AA389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Agnieszka Błaszczyk-</w:t>
      </w:r>
      <w:proofErr w:type="spellStart"/>
      <w:r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Szmidt</w:t>
      </w:r>
      <w:proofErr w:type="spellEnd"/>
      <w:r w:rsidR="00C7505A"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  <w:r w:rsidR="00217064"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tel.</w:t>
      </w:r>
      <w:r w:rsidR="00AA3890"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795054649</w:t>
      </w:r>
      <w:r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217064"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AA3890"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="00217064"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email:</w:t>
      </w:r>
      <w:r w:rsidRPr="009B6BEE"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hyperlink r:id="rId6" w:history="1">
        <w:r w:rsidR="00AA3890" w:rsidRPr="009B6BEE">
          <w:rPr>
            <w:rStyle w:val="Hipercze"/>
            <w:rFonts w:eastAsia="Times New Roman" w:cstheme="minorHAnsi"/>
            <w:b/>
            <w:bCs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a.blaszczyk-szmidt@sp42.elodz.edu.pl</w:t>
        </w:r>
      </w:hyperlink>
    </w:p>
    <w:p w14:paraId="32E706FA" w14:textId="77777777" w:rsidR="00AA3890" w:rsidRDefault="00AA3890" w:rsidP="00AA389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8296AA1" w14:textId="1A3B3E4F" w:rsidR="00AA3890" w:rsidRDefault="00AA3890" w:rsidP="00AA389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Monika Sikorska, tel. 506455315,</w:t>
      </w:r>
    </w:p>
    <w:p w14:paraId="2EC36005" w14:textId="3346BBBD" w:rsidR="00AA3890" w:rsidRDefault="00AA3890" w:rsidP="00AA389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Email: </w:t>
      </w:r>
      <w:hyperlink r:id="rId7" w:history="1">
        <w:r w:rsidRPr="00742E95">
          <w:rPr>
            <w:rStyle w:val="Hipercze"/>
            <w:rFonts w:eastAsia="Times New Roman" w:cstheme="minorHAnsi"/>
            <w:b/>
            <w:bCs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m.sikorska@sp42.elodz.edu.pl</w:t>
        </w:r>
      </w:hyperlink>
    </w:p>
    <w:p w14:paraId="2CD85C3E" w14:textId="77777777" w:rsidR="00AA3890" w:rsidRPr="00C770C6" w:rsidRDefault="00AA3890" w:rsidP="00AA3890">
      <w:pPr>
        <w:shd w:val="clear" w:color="auto" w:fill="FFFFFF"/>
        <w:spacing w:after="0" w:line="240" w:lineRule="auto"/>
        <w:ind w:left="360"/>
        <w:textAlignment w:val="baseline"/>
        <w:rPr>
          <w:rFonts w:cstheme="minorHAnsi"/>
          <w:sz w:val="24"/>
          <w:szCs w:val="24"/>
        </w:rPr>
      </w:pPr>
    </w:p>
    <w:sectPr w:rsidR="00AA3890" w:rsidRPr="00C7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B53"/>
    <w:multiLevelType w:val="hybridMultilevel"/>
    <w:tmpl w:val="2A72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957"/>
    <w:multiLevelType w:val="multilevel"/>
    <w:tmpl w:val="0600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040E7"/>
    <w:multiLevelType w:val="multilevel"/>
    <w:tmpl w:val="4CEC4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2350C"/>
    <w:multiLevelType w:val="multilevel"/>
    <w:tmpl w:val="841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F10E7"/>
    <w:multiLevelType w:val="multilevel"/>
    <w:tmpl w:val="4DBE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F4E72"/>
    <w:multiLevelType w:val="hybridMultilevel"/>
    <w:tmpl w:val="7A9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0DC3"/>
    <w:multiLevelType w:val="multilevel"/>
    <w:tmpl w:val="2E4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006EE"/>
    <w:multiLevelType w:val="hybridMultilevel"/>
    <w:tmpl w:val="1CD2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1F82"/>
    <w:multiLevelType w:val="multilevel"/>
    <w:tmpl w:val="08B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82F07"/>
    <w:multiLevelType w:val="multilevel"/>
    <w:tmpl w:val="9D3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E4577F"/>
    <w:multiLevelType w:val="multilevel"/>
    <w:tmpl w:val="6B5A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31892"/>
    <w:multiLevelType w:val="multilevel"/>
    <w:tmpl w:val="AE5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C271A5"/>
    <w:multiLevelType w:val="hybridMultilevel"/>
    <w:tmpl w:val="A226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6328"/>
    <w:multiLevelType w:val="multilevel"/>
    <w:tmpl w:val="9A46F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07A4B"/>
    <w:multiLevelType w:val="multilevel"/>
    <w:tmpl w:val="C4268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50C46"/>
    <w:multiLevelType w:val="multilevel"/>
    <w:tmpl w:val="FEA46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91FF2"/>
    <w:multiLevelType w:val="multilevel"/>
    <w:tmpl w:val="8BDC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4"/>
    <w:rsid w:val="000A2925"/>
    <w:rsid w:val="000D19DB"/>
    <w:rsid w:val="000D1A6A"/>
    <w:rsid w:val="00150EE3"/>
    <w:rsid w:val="0019509C"/>
    <w:rsid w:val="001A128E"/>
    <w:rsid w:val="001F0AAA"/>
    <w:rsid w:val="00212DB4"/>
    <w:rsid w:val="00217064"/>
    <w:rsid w:val="002935BF"/>
    <w:rsid w:val="0031073E"/>
    <w:rsid w:val="00340AE9"/>
    <w:rsid w:val="0037004B"/>
    <w:rsid w:val="003F31B1"/>
    <w:rsid w:val="0046217C"/>
    <w:rsid w:val="00477B9C"/>
    <w:rsid w:val="00564942"/>
    <w:rsid w:val="006979B9"/>
    <w:rsid w:val="00707AF3"/>
    <w:rsid w:val="0082453A"/>
    <w:rsid w:val="00825F9C"/>
    <w:rsid w:val="0083579C"/>
    <w:rsid w:val="0085654A"/>
    <w:rsid w:val="008A2900"/>
    <w:rsid w:val="00904857"/>
    <w:rsid w:val="00913628"/>
    <w:rsid w:val="009B53C2"/>
    <w:rsid w:val="009B6BEE"/>
    <w:rsid w:val="00AA2DEF"/>
    <w:rsid w:val="00AA3890"/>
    <w:rsid w:val="00AE01F1"/>
    <w:rsid w:val="00B240C9"/>
    <w:rsid w:val="00B3001D"/>
    <w:rsid w:val="00BE4CF5"/>
    <w:rsid w:val="00C54C47"/>
    <w:rsid w:val="00C7505A"/>
    <w:rsid w:val="00C770C6"/>
    <w:rsid w:val="00C8401A"/>
    <w:rsid w:val="00CB2E14"/>
    <w:rsid w:val="00CC6C3E"/>
    <w:rsid w:val="00CF4FF2"/>
    <w:rsid w:val="00D22975"/>
    <w:rsid w:val="00D42542"/>
    <w:rsid w:val="00D567F4"/>
    <w:rsid w:val="00D70A6D"/>
    <w:rsid w:val="00D81825"/>
    <w:rsid w:val="00E32AD3"/>
    <w:rsid w:val="00ED2B39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8138"/>
  <w15:chartTrackingRefBased/>
  <w15:docId w15:val="{E04D7755-DA6B-442F-B5B1-683A25C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170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70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36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0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0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0C9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ikorska@sp42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laszczyk-szmidt@sp42.elodz.edu.pl" TargetMode="External"/><Relationship Id="rId5" Type="http://schemas.openxmlformats.org/officeDocument/2006/relationships/hyperlink" Target="http://sp42lodz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Markusiewicz</dc:creator>
  <cp:keywords/>
  <dc:description/>
  <cp:lastModifiedBy>USER</cp:lastModifiedBy>
  <cp:revision>2</cp:revision>
  <cp:lastPrinted>2024-01-26T08:37:00Z</cp:lastPrinted>
  <dcterms:created xsi:type="dcterms:W3CDTF">2024-01-26T09:25:00Z</dcterms:created>
  <dcterms:modified xsi:type="dcterms:W3CDTF">2024-01-26T09:25:00Z</dcterms:modified>
</cp:coreProperties>
</file>